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187" w:rsidRDefault="000928AF">
      <w:pPr>
        <w:ind w:right="284"/>
        <w:jc w:val="center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noProof/>
          <w:sz w:val="20"/>
          <w:szCs w:val="20"/>
          <w:lang w:val="ru-RU"/>
        </w:rPr>
        <w:drawing>
          <wp:inline distT="0" distB="0" distL="114300" distR="114300">
            <wp:extent cx="426720" cy="598170"/>
            <wp:effectExtent l="0" t="0" r="0" b="0"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98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4187" w:rsidRDefault="00724187">
      <w:pPr>
        <w:jc w:val="center"/>
        <w:rPr>
          <w:rFonts w:ascii="Times" w:eastAsia="Times" w:hAnsi="Times" w:cs="Times"/>
          <w:sz w:val="4"/>
          <w:szCs w:val="4"/>
        </w:rPr>
      </w:pPr>
    </w:p>
    <w:p w:rsidR="00724187" w:rsidRDefault="000928AF">
      <w:pPr>
        <w:ind w:left="142" w:right="425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У К Р А Ї Н А</w:t>
      </w:r>
    </w:p>
    <w:p w:rsidR="00724187" w:rsidRDefault="000928AF">
      <w:pPr>
        <w:keepNext/>
        <w:ind w:left="142" w:right="425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ЮЖНОУКРАЇНСЬКА МІСЬКА РАДА</w:t>
      </w:r>
    </w:p>
    <w:p w:rsidR="00724187" w:rsidRDefault="000928AF">
      <w:pPr>
        <w:keepNext/>
        <w:ind w:right="284"/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МИКОЛАЇВСЬКОЇ ОБЛАСТІ</w:t>
      </w:r>
    </w:p>
    <w:p w:rsidR="00724187" w:rsidRDefault="000928AF">
      <w:pPr>
        <w:keepNext/>
        <w:tabs>
          <w:tab w:val="left" w:pos="9923"/>
        </w:tabs>
        <w:jc w:val="center"/>
        <w:rPr>
          <w:rFonts w:ascii="Times" w:eastAsia="Times" w:hAnsi="Times" w:cs="Times"/>
          <w:b/>
          <w:sz w:val="36"/>
          <w:szCs w:val="36"/>
        </w:rPr>
      </w:pPr>
      <w:r>
        <w:rPr>
          <w:rFonts w:ascii="Times" w:eastAsia="Times" w:hAnsi="Times" w:cs="Times"/>
          <w:b/>
          <w:sz w:val="36"/>
          <w:szCs w:val="36"/>
        </w:rPr>
        <w:t>РІШЕННЯ</w:t>
      </w:r>
    </w:p>
    <w:p w:rsidR="00724187" w:rsidRDefault="00724187">
      <w:pPr>
        <w:rPr>
          <w:rFonts w:ascii="Times" w:eastAsia="Times" w:hAnsi="Times" w:cs="Times"/>
          <w:sz w:val="12"/>
          <w:szCs w:val="12"/>
        </w:rPr>
      </w:pPr>
    </w:p>
    <w:p w:rsidR="00724187" w:rsidRDefault="000928AF">
      <w:pPr>
        <w:spacing w:before="120"/>
      </w:pPr>
      <w:r>
        <w:t>від  “</w:t>
      </w:r>
      <w:r w:rsidR="00260781">
        <w:t>_</w:t>
      </w:r>
      <w:r w:rsidR="005838A1">
        <w:t>30</w:t>
      </w:r>
      <w:r w:rsidR="00260781">
        <w:t>__</w:t>
      </w:r>
      <w:r>
        <w:t>” ___</w:t>
      </w:r>
      <w:r w:rsidR="005838A1">
        <w:t>06</w:t>
      </w:r>
      <w:r>
        <w:t>___ 2021   №  _</w:t>
      </w:r>
      <w:r w:rsidR="005838A1">
        <w:t>534</w:t>
      </w:r>
      <w:r>
        <w:t>___</w: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-12699</wp:posOffset>
                </wp:positionV>
                <wp:extent cx="5935980" cy="43180"/>
                <wp:effectExtent l="0" t="0" r="0" b="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5980" cy="43180"/>
                          <a:chOff x="2378010" y="3758410"/>
                          <a:chExt cx="5935980" cy="43180"/>
                        </a:xfrm>
                      </wpg:grpSpPr>
                      <wpg:grpSp>
                        <wpg:cNvPr id="1" name="Группа 1"/>
                        <wpg:cNvGrpSpPr/>
                        <wpg:grpSpPr>
                          <a:xfrm>
                            <a:off x="2378010" y="3758410"/>
                            <a:ext cx="5935980" cy="43180"/>
                            <a:chOff x="0" y="0"/>
                            <a:chExt cx="20000" cy="20001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20000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24187" w:rsidRDefault="0072418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Прямая со стрелкой 3"/>
                          <wps:cNvCnPr/>
                          <wps:spPr>
                            <a:xfrm>
                              <a:off x="0" y="0"/>
                              <a:ext cx="20000" cy="2353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" name="Прямая со стрелкой 4"/>
                          <wps:cNvCnPr/>
                          <wps:spPr>
                            <a:xfrm>
                              <a:off x="68" y="19706"/>
                              <a:ext cx="19900" cy="295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15" o:spid="_x0000_s1026" style="position:absolute;margin-left:0;margin-top:-1pt;width:467.4pt;height:3.4pt;z-index:251658240" coordorigin="23780,37584" coordsize="59359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">
                <v:group id="Группа 1" o:spid="_x0000_s1027" style="position:absolute;left:23780;top:37584;width:59359;height:431" coordsize="20000,20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Прямоугольник 2" o:spid="_x0000_s1028" style="position:absolute;width:20000;height:20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:rsidR="00724187" w:rsidRDefault="0072418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3" o:spid="_x0000_s1029" type="#_x0000_t32" style="position:absolute;width:20000;height:23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jamMMAAADaAAAADwAAAGRycy9kb3ducmV2LnhtbESPQWvCQBSE74L/YXmF3nRTCxJSVymK&#10;4KmQTdH29si+JqHZtyG7TaK/3i0Uehxm5htms5tsKwbqfeNYwdMyAUFcOtNwpeC9OC5SED4gG2wd&#10;k4Iredht57MNZsaNnNOgQyUihH2GCuoQukxKX9Zk0S9dRxy9L9dbDFH2lTQ9jhFuW7lKkrW02HBc&#10;qLGjfU3lt/6xCvRHyp/n25s/pFOBF53vy1OjlXp8mF5fQASawn/4r30yCp7h90q8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/Y2pjDAAAA2gAAAA8AAAAAAAAAAAAA&#10;AAAAoQIAAGRycy9kb3ducmV2LnhtbFBLBQYAAAAABAAEAPkAAACRAwAAAAA=&#10;" filled="t" strokeweight="2pt">
                    <v:stroke joinstyle="miter"/>
                  </v:shape>
                  <v:shape id="Прямая со стрелкой 4" o:spid="_x0000_s1030" type="#_x0000_t32" style="position:absolute;left:68;top:19706;width:19900;height:2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oXp8IAAADaAAAADwAAAGRycy9kb3ducmV2LnhtbESPS2vCQBSF9wX/w3CF7upEW4pER5Fg&#10;wE0XWhXcXTLXTDBzJ2Qmj/57p1Do8nAeH2e9HW0temp95VjBfJaAIC6crrhUcP7O35YgfEDWWDsm&#10;BT/kYbuZvKwx1W7gI/WnUIo4wj5FBSaEJpXSF4Ys+plriKN3d63FEGVbSt3iEMdtLRdJ8iktVhwJ&#10;BhvKDBWPU2cj5IL7r12ZF/PrI9yy8Z2Gi+mUep2OuxWIQGP4D/+1D1rBB/xeiTdAb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4oXp8IAAADaAAAADwAAAAAAAAAAAAAA&#10;AAChAgAAZHJzL2Rvd25yZXYueG1sUEsFBgAAAAAEAAQA+QAAAJADAAAAAA==&#10;" filled="t">
                    <v:stroke joinstyle="miter"/>
                  </v:shape>
                </v:group>
              </v:group>
            </w:pict>
          </mc:Fallback>
        </mc:AlternateContent>
      </w:r>
    </w:p>
    <w:p w:rsidR="00724187" w:rsidRDefault="000928AF">
      <w:r>
        <w:t>___</w:t>
      </w:r>
      <w:r w:rsidR="005838A1">
        <w:t>15</w:t>
      </w:r>
      <w:r>
        <w:t>____сесії ___</w:t>
      </w:r>
      <w:r w:rsidR="005838A1">
        <w:t>8</w:t>
      </w:r>
      <w:r>
        <w:t>___скликання</w:t>
      </w:r>
    </w:p>
    <w:p w:rsidR="00724187" w:rsidRDefault="00724187">
      <w:pPr>
        <w:jc w:val="both"/>
      </w:pPr>
    </w:p>
    <w:p w:rsidR="00724187" w:rsidRDefault="00724187">
      <w:pPr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260781" w:rsidTr="00260781">
        <w:tc>
          <w:tcPr>
            <w:tcW w:w="3539" w:type="dxa"/>
          </w:tcPr>
          <w:p w:rsidR="00260781" w:rsidRDefault="00260781" w:rsidP="00260781">
            <w:pPr>
              <w:jc w:val="both"/>
            </w:pPr>
            <w:r>
              <w:t xml:space="preserve">Про схвалення звернення Южноукраїнської міської ради до Верховної Ради України,  Кабінету Міністрів України   </w:t>
            </w:r>
          </w:p>
          <w:p w:rsidR="00260781" w:rsidRDefault="00260781">
            <w:pPr>
              <w:rPr>
                <w:sz w:val="28"/>
                <w:szCs w:val="28"/>
              </w:rPr>
            </w:pPr>
          </w:p>
        </w:tc>
      </w:tr>
    </w:tbl>
    <w:p w:rsidR="00724187" w:rsidRDefault="00724187">
      <w:pPr>
        <w:rPr>
          <w:sz w:val="28"/>
          <w:szCs w:val="28"/>
        </w:rPr>
      </w:pPr>
    </w:p>
    <w:p w:rsidR="00724187" w:rsidRDefault="000928AF">
      <w:pPr>
        <w:pStyle w:val="a4"/>
        <w:tabs>
          <w:tab w:val="left" w:pos="720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24187" w:rsidRDefault="000928AF">
      <w:pPr>
        <w:pStyle w:val="a4"/>
        <w:tabs>
          <w:tab w:val="left" w:pos="720"/>
        </w:tabs>
        <w:ind w:left="0"/>
        <w:rPr>
          <w:sz w:val="24"/>
          <w:szCs w:val="24"/>
        </w:rPr>
      </w:pPr>
      <w:bookmarkStart w:id="0" w:name="_heading=h.cpto7a1mui7j" w:colFirst="0" w:colLast="0"/>
      <w:bookmarkEnd w:id="0"/>
      <w:r>
        <w:rPr>
          <w:sz w:val="24"/>
          <w:szCs w:val="24"/>
        </w:rPr>
        <w:tab/>
      </w:r>
      <w:bookmarkStart w:id="1" w:name="_heading=h.wdysxpbfb4j5" w:colFirst="0" w:colLast="0"/>
      <w:bookmarkEnd w:id="1"/>
    </w:p>
    <w:p w:rsidR="00724187" w:rsidRDefault="000928AF">
      <w:pPr>
        <w:pStyle w:val="a4"/>
        <w:tabs>
          <w:tab w:val="left" w:pos="720"/>
        </w:tabs>
        <w:ind w:left="0"/>
        <w:rPr>
          <w:sz w:val="24"/>
          <w:szCs w:val="24"/>
        </w:rPr>
      </w:pPr>
      <w:bookmarkStart w:id="2" w:name="_heading=h.vifju5c5m8p5" w:colFirst="0" w:colLast="0"/>
      <w:bookmarkEnd w:id="2"/>
      <w:r>
        <w:rPr>
          <w:sz w:val="24"/>
          <w:szCs w:val="24"/>
        </w:rPr>
        <w:tab/>
      </w:r>
      <w:r w:rsidR="00260781">
        <w:rPr>
          <w:sz w:val="24"/>
          <w:szCs w:val="24"/>
        </w:rPr>
        <w:t>Керуючись ст. 59 Закону України «Про місцеве самоврядування в Україні»,  в</w:t>
      </w:r>
      <w:r>
        <w:rPr>
          <w:sz w:val="24"/>
          <w:szCs w:val="24"/>
        </w:rPr>
        <w:t xml:space="preserve">ід імені та в інтересах територіальної громади, з метою  захисту інтересів та законних прав населення Южноукраїнської міської територіальної громади, яке постійно проживає у 30-ти кілометровій зоні атомних електростанцій, міська рада </w:t>
      </w:r>
    </w:p>
    <w:p w:rsidR="00724187" w:rsidRDefault="00724187">
      <w:pPr>
        <w:pStyle w:val="a4"/>
        <w:tabs>
          <w:tab w:val="left" w:pos="720"/>
        </w:tabs>
        <w:ind w:left="0"/>
        <w:jc w:val="center"/>
        <w:rPr>
          <w:sz w:val="24"/>
          <w:szCs w:val="24"/>
        </w:rPr>
      </w:pPr>
      <w:bookmarkStart w:id="3" w:name="_heading=h.4cwx7y6na25f" w:colFirst="0" w:colLast="0"/>
      <w:bookmarkEnd w:id="3"/>
    </w:p>
    <w:p w:rsidR="00724187" w:rsidRDefault="000928AF">
      <w:pPr>
        <w:pStyle w:val="a4"/>
        <w:tabs>
          <w:tab w:val="left" w:pos="720"/>
        </w:tabs>
        <w:ind w:left="0"/>
        <w:jc w:val="center"/>
        <w:rPr>
          <w:sz w:val="24"/>
          <w:szCs w:val="24"/>
        </w:rPr>
      </w:pPr>
      <w:bookmarkStart w:id="4" w:name="_heading=h.a59b9goq71ci" w:colFirst="0" w:colLast="0"/>
      <w:bookmarkEnd w:id="4"/>
      <w:r>
        <w:rPr>
          <w:sz w:val="24"/>
          <w:szCs w:val="24"/>
        </w:rPr>
        <w:t>ВИРІШИЛА:</w:t>
      </w:r>
    </w:p>
    <w:p w:rsidR="00260781" w:rsidRPr="00260781" w:rsidRDefault="00260781" w:rsidP="00260781"/>
    <w:p w:rsidR="00724187" w:rsidRDefault="000928AF">
      <w:pPr>
        <w:shd w:val="clear" w:color="auto" w:fill="FFFFFF"/>
        <w:jc w:val="both"/>
      </w:pPr>
      <w:r>
        <w:tab/>
        <w:t>1. Схвалити звернення до Верховної Ради України, Кабінету Міністрів України  (додається).</w:t>
      </w:r>
    </w:p>
    <w:p w:rsidR="00260781" w:rsidRDefault="00260781">
      <w:pPr>
        <w:shd w:val="clear" w:color="auto" w:fill="FFFFFF"/>
        <w:jc w:val="both"/>
        <w:rPr>
          <w:b/>
        </w:rPr>
      </w:pPr>
    </w:p>
    <w:p w:rsidR="00724187" w:rsidRDefault="000928AF">
      <w:pPr>
        <w:ind w:firstLine="708"/>
        <w:jc w:val="both"/>
      </w:pPr>
      <w:r>
        <w:t xml:space="preserve">2. Доручити міському голові Онуфрієнку В.В. невідкладно направити це звернення до Верховної Ради України, Кабінету Міністрів України. </w:t>
      </w:r>
    </w:p>
    <w:p w:rsidR="00724187" w:rsidRDefault="00724187">
      <w:pPr>
        <w:ind w:firstLine="708"/>
        <w:jc w:val="both"/>
        <w:rPr>
          <w:sz w:val="28"/>
          <w:szCs w:val="28"/>
        </w:rPr>
      </w:pPr>
    </w:p>
    <w:p w:rsidR="00724187" w:rsidRDefault="00724187">
      <w:pPr>
        <w:jc w:val="both"/>
        <w:rPr>
          <w:sz w:val="16"/>
          <w:szCs w:val="16"/>
        </w:rPr>
      </w:pPr>
    </w:p>
    <w:p w:rsidR="00724187" w:rsidRDefault="00724187">
      <w:pPr>
        <w:jc w:val="both"/>
        <w:rPr>
          <w:sz w:val="16"/>
          <w:szCs w:val="16"/>
        </w:rPr>
      </w:pPr>
    </w:p>
    <w:p w:rsidR="00724187" w:rsidRDefault="00724187">
      <w:pPr>
        <w:jc w:val="both"/>
        <w:rPr>
          <w:sz w:val="16"/>
          <w:szCs w:val="16"/>
        </w:rPr>
      </w:pPr>
    </w:p>
    <w:p w:rsidR="00724187" w:rsidRDefault="00724187">
      <w:pPr>
        <w:jc w:val="both"/>
        <w:rPr>
          <w:sz w:val="16"/>
          <w:szCs w:val="16"/>
        </w:rPr>
      </w:pPr>
    </w:p>
    <w:p w:rsidR="00724187" w:rsidRDefault="00260781">
      <w:pPr>
        <w:spacing w:after="120" w:line="480" w:lineRule="auto"/>
      </w:pPr>
      <w:r>
        <w:t xml:space="preserve">             </w:t>
      </w:r>
      <w:r w:rsidR="000928AF">
        <w:t>Міський голова</w:t>
      </w:r>
      <w:r w:rsidR="000928AF">
        <w:tab/>
      </w:r>
      <w:r w:rsidR="000928AF">
        <w:tab/>
      </w:r>
      <w:r w:rsidR="000928AF">
        <w:tab/>
      </w:r>
      <w:r>
        <w:t xml:space="preserve">             </w:t>
      </w:r>
      <w:r w:rsidR="000928AF">
        <w:tab/>
      </w:r>
      <w:r w:rsidR="000928AF">
        <w:tab/>
        <w:t>В.В.</w:t>
      </w:r>
      <w:r>
        <w:t xml:space="preserve"> </w:t>
      </w:r>
      <w:r w:rsidR="000928AF">
        <w:t>Онуфрієнко</w:t>
      </w:r>
    </w:p>
    <w:p w:rsidR="00724187" w:rsidRDefault="00724187">
      <w:pPr>
        <w:widowControl w:val="0"/>
        <w:spacing w:after="120"/>
        <w:rPr>
          <w:sz w:val="20"/>
          <w:szCs w:val="20"/>
        </w:rPr>
      </w:pPr>
    </w:p>
    <w:p w:rsidR="00724187" w:rsidRDefault="00724187">
      <w:pPr>
        <w:widowControl w:val="0"/>
        <w:spacing w:after="120"/>
        <w:rPr>
          <w:sz w:val="20"/>
          <w:szCs w:val="20"/>
        </w:rPr>
      </w:pPr>
    </w:p>
    <w:p w:rsidR="00724187" w:rsidRDefault="00724187">
      <w:pPr>
        <w:widowControl w:val="0"/>
        <w:spacing w:after="120"/>
        <w:rPr>
          <w:sz w:val="20"/>
          <w:szCs w:val="20"/>
        </w:rPr>
      </w:pPr>
    </w:p>
    <w:p w:rsidR="00724187" w:rsidRDefault="00724187">
      <w:pPr>
        <w:widowControl w:val="0"/>
        <w:spacing w:after="120"/>
        <w:rPr>
          <w:sz w:val="20"/>
          <w:szCs w:val="20"/>
        </w:rPr>
      </w:pPr>
    </w:p>
    <w:p w:rsidR="00724187" w:rsidRDefault="00724187">
      <w:pPr>
        <w:widowControl w:val="0"/>
        <w:spacing w:after="120"/>
        <w:rPr>
          <w:sz w:val="20"/>
          <w:szCs w:val="20"/>
        </w:rPr>
      </w:pPr>
    </w:p>
    <w:p w:rsidR="00724187" w:rsidRDefault="00724187">
      <w:pPr>
        <w:widowControl w:val="0"/>
        <w:spacing w:after="120"/>
        <w:rPr>
          <w:sz w:val="20"/>
          <w:szCs w:val="20"/>
        </w:rPr>
      </w:pPr>
    </w:p>
    <w:p w:rsidR="00724187" w:rsidRDefault="00724187">
      <w:pPr>
        <w:widowControl w:val="0"/>
        <w:spacing w:after="120"/>
        <w:rPr>
          <w:sz w:val="20"/>
          <w:szCs w:val="20"/>
        </w:rPr>
      </w:pPr>
    </w:p>
    <w:p w:rsidR="00724187" w:rsidRDefault="00724187">
      <w:pPr>
        <w:widowControl w:val="0"/>
        <w:spacing w:after="120"/>
        <w:rPr>
          <w:sz w:val="20"/>
          <w:szCs w:val="20"/>
        </w:rPr>
      </w:pPr>
    </w:p>
    <w:p w:rsidR="00724187" w:rsidRDefault="000928AF" w:rsidP="00260781">
      <w:pPr>
        <w:widowControl w:val="0"/>
        <w:rPr>
          <w:sz w:val="20"/>
          <w:szCs w:val="20"/>
        </w:rPr>
      </w:pPr>
      <w:proofErr w:type="spellStart"/>
      <w:r>
        <w:rPr>
          <w:sz w:val="20"/>
          <w:szCs w:val="20"/>
        </w:rPr>
        <w:t>Пелюх</w:t>
      </w:r>
      <w:proofErr w:type="spellEnd"/>
      <w:r>
        <w:rPr>
          <w:sz w:val="20"/>
          <w:szCs w:val="20"/>
        </w:rPr>
        <w:t xml:space="preserve"> </w:t>
      </w:r>
    </w:p>
    <w:p w:rsidR="00724187" w:rsidRDefault="000928AF" w:rsidP="00260781">
      <w:pPr>
        <w:widowControl w:val="0"/>
      </w:pPr>
      <w:r>
        <w:rPr>
          <w:sz w:val="20"/>
          <w:szCs w:val="20"/>
        </w:rPr>
        <w:t>5-56-01</w:t>
      </w:r>
      <w:r>
        <w:br w:type="page"/>
      </w:r>
    </w:p>
    <w:p w:rsidR="00724187" w:rsidRPr="00260781" w:rsidRDefault="000928AF" w:rsidP="00636B67">
      <w:pPr>
        <w:ind w:left="4820" w:hanging="142"/>
      </w:pPr>
      <w:r w:rsidRPr="00260781">
        <w:lastRenderedPageBreak/>
        <w:t>Додаток</w:t>
      </w:r>
    </w:p>
    <w:p w:rsidR="00724187" w:rsidRPr="00260781" w:rsidRDefault="000928AF" w:rsidP="00636B67">
      <w:pPr>
        <w:ind w:left="4678"/>
      </w:pPr>
      <w:r w:rsidRPr="00260781">
        <w:t>до рішення Южноукраїнської міської ради від _</w:t>
      </w:r>
      <w:r w:rsidR="005838A1">
        <w:t>30</w:t>
      </w:r>
      <w:r w:rsidRPr="00260781">
        <w:t>__</w:t>
      </w:r>
      <w:r w:rsidR="00260781" w:rsidRPr="00260781">
        <w:t xml:space="preserve">  </w:t>
      </w:r>
      <w:r w:rsidRPr="00260781">
        <w:t>_</w:t>
      </w:r>
      <w:r w:rsidR="005838A1">
        <w:t>06</w:t>
      </w:r>
      <w:r w:rsidRPr="00260781">
        <w:t>____</w:t>
      </w:r>
      <w:r w:rsidR="005838A1">
        <w:t>2021  №  534</w:t>
      </w:r>
    </w:p>
    <w:p w:rsidR="00724187" w:rsidRPr="00260781" w:rsidRDefault="00724187" w:rsidP="00636B67">
      <w:pPr>
        <w:ind w:hanging="142"/>
      </w:pPr>
    </w:p>
    <w:p w:rsidR="00724187" w:rsidRPr="00260781" w:rsidRDefault="00724187">
      <w:pPr>
        <w:ind w:left="6120"/>
      </w:pPr>
    </w:p>
    <w:p w:rsidR="00724187" w:rsidRPr="00260781" w:rsidRDefault="00724187">
      <w:pPr>
        <w:ind w:left="6120"/>
      </w:pPr>
    </w:p>
    <w:p w:rsidR="00724187" w:rsidRPr="00260781" w:rsidRDefault="000928AF">
      <w:pPr>
        <w:ind w:firstLine="4677"/>
        <w:rPr>
          <w:color w:val="000000"/>
        </w:rPr>
      </w:pPr>
      <w:r w:rsidRPr="00260781">
        <w:rPr>
          <w:color w:val="000000"/>
        </w:rPr>
        <w:t>Верховна Рада України</w:t>
      </w:r>
    </w:p>
    <w:p w:rsidR="00724187" w:rsidRPr="00260781" w:rsidRDefault="000928AF">
      <w:pPr>
        <w:shd w:val="clear" w:color="auto" w:fill="FFFFFF"/>
        <w:ind w:left="4678"/>
        <w:rPr>
          <w:color w:val="000000"/>
        </w:rPr>
      </w:pPr>
      <w:bookmarkStart w:id="5" w:name="_GoBack"/>
      <w:bookmarkEnd w:id="5"/>
      <w:r w:rsidRPr="00260781">
        <w:rPr>
          <w:color w:val="000000"/>
        </w:rPr>
        <w:t xml:space="preserve">вул. Михайла </w:t>
      </w:r>
      <w:r w:rsidRPr="00260781">
        <w:t>Г</w:t>
      </w:r>
      <w:r w:rsidRPr="00260781">
        <w:rPr>
          <w:color w:val="000000"/>
        </w:rPr>
        <w:t xml:space="preserve">рушевського, 5 </w:t>
      </w:r>
    </w:p>
    <w:p w:rsidR="00724187" w:rsidRPr="00260781" w:rsidRDefault="000928AF">
      <w:pPr>
        <w:shd w:val="clear" w:color="auto" w:fill="FFFFFF"/>
        <w:ind w:left="4678"/>
        <w:rPr>
          <w:color w:val="000000"/>
        </w:rPr>
      </w:pPr>
      <w:r w:rsidRPr="00260781">
        <w:rPr>
          <w:color w:val="000000"/>
        </w:rPr>
        <w:t>м. Київ, 01008</w:t>
      </w:r>
    </w:p>
    <w:p w:rsidR="00724187" w:rsidRPr="00260781" w:rsidRDefault="00724187">
      <w:pPr>
        <w:shd w:val="clear" w:color="auto" w:fill="FFFFFF"/>
        <w:ind w:left="4678"/>
        <w:rPr>
          <w:color w:val="000000"/>
        </w:rPr>
      </w:pPr>
    </w:p>
    <w:p w:rsidR="00724187" w:rsidRPr="00260781" w:rsidRDefault="000928AF">
      <w:pPr>
        <w:shd w:val="clear" w:color="auto" w:fill="FFFFFF"/>
        <w:ind w:left="4678"/>
        <w:rPr>
          <w:color w:val="000000"/>
        </w:rPr>
      </w:pPr>
      <w:r w:rsidRPr="00260781">
        <w:rPr>
          <w:color w:val="000000"/>
        </w:rPr>
        <w:t xml:space="preserve">Кабінет Міністрів України </w:t>
      </w:r>
    </w:p>
    <w:p w:rsidR="00724187" w:rsidRPr="00260781" w:rsidRDefault="000928AF">
      <w:pPr>
        <w:shd w:val="clear" w:color="auto" w:fill="FFFFFF"/>
        <w:ind w:firstLine="4677"/>
        <w:rPr>
          <w:color w:val="000000"/>
        </w:rPr>
      </w:pPr>
      <w:r w:rsidRPr="00260781">
        <w:rPr>
          <w:color w:val="000000"/>
        </w:rPr>
        <w:t xml:space="preserve">вул. Михайла Грушевського, 12/2 </w:t>
      </w:r>
    </w:p>
    <w:p w:rsidR="00724187" w:rsidRPr="00260781" w:rsidRDefault="000928AF">
      <w:pPr>
        <w:shd w:val="clear" w:color="auto" w:fill="FFFFFF"/>
        <w:ind w:left="4678"/>
        <w:rPr>
          <w:color w:val="000000"/>
        </w:rPr>
      </w:pPr>
      <w:r w:rsidRPr="00260781">
        <w:rPr>
          <w:color w:val="000000"/>
        </w:rPr>
        <w:t>м. Київ, 01008</w:t>
      </w:r>
    </w:p>
    <w:p w:rsidR="00724187" w:rsidRPr="00260781" w:rsidRDefault="00724187">
      <w:pPr>
        <w:shd w:val="clear" w:color="auto" w:fill="FFFFFF"/>
        <w:ind w:left="4678"/>
        <w:rPr>
          <w:color w:val="000000"/>
        </w:rPr>
      </w:pPr>
    </w:p>
    <w:p w:rsidR="00724187" w:rsidRPr="00260781" w:rsidRDefault="00724187">
      <w:pPr>
        <w:shd w:val="clear" w:color="auto" w:fill="FFFFFF"/>
        <w:jc w:val="center"/>
        <w:rPr>
          <w:b/>
          <w:color w:val="000000"/>
        </w:rPr>
      </w:pPr>
    </w:p>
    <w:p w:rsidR="00724187" w:rsidRPr="00260781" w:rsidRDefault="000928AF">
      <w:pPr>
        <w:shd w:val="clear" w:color="auto" w:fill="FFFFFF"/>
        <w:jc w:val="center"/>
        <w:rPr>
          <w:b/>
          <w:color w:val="000000"/>
        </w:rPr>
      </w:pPr>
      <w:r w:rsidRPr="00260781">
        <w:rPr>
          <w:b/>
          <w:color w:val="000000"/>
        </w:rPr>
        <w:t>Звернення</w:t>
      </w:r>
    </w:p>
    <w:p w:rsidR="00724187" w:rsidRPr="00260781" w:rsidRDefault="000928AF">
      <w:pPr>
        <w:shd w:val="clear" w:color="auto" w:fill="FFFFFF"/>
        <w:jc w:val="center"/>
        <w:rPr>
          <w:b/>
        </w:rPr>
      </w:pPr>
      <w:r w:rsidRPr="00260781">
        <w:rPr>
          <w:b/>
        </w:rPr>
        <w:t xml:space="preserve">Южноукраїнської </w:t>
      </w:r>
      <w:r w:rsidRPr="00260781">
        <w:rPr>
          <w:b/>
          <w:color w:val="000000"/>
        </w:rPr>
        <w:t>міської ради до  В</w:t>
      </w:r>
      <w:r w:rsidRPr="00260781">
        <w:rPr>
          <w:b/>
        </w:rPr>
        <w:t>ерховної Ради України,</w:t>
      </w:r>
    </w:p>
    <w:p w:rsidR="00724187" w:rsidRPr="00260781" w:rsidRDefault="000928AF">
      <w:pPr>
        <w:shd w:val="clear" w:color="auto" w:fill="FFFFFF"/>
        <w:jc w:val="center"/>
        <w:rPr>
          <w:b/>
          <w:color w:val="000000"/>
        </w:rPr>
      </w:pPr>
      <w:r w:rsidRPr="00260781">
        <w:rPr>
          <w:b/>
        </w:rPr>
        <w:t>Кабінету Міністрів України</w:t>
      </w:r>
    </w:p>
    <w:p w:rsidR="00724187" w:rsidRPr="00260781" w:rsidRDefault="00724187">
      <w:pPr>
        <w:shd w:val="clear" w:color="auto" w:fill="FFFFFF"/>
        <w:ind w:firstLine="708"/>
        <w:jc w:val="both"/>
        <w:rPr>
          <w:color w:val="000000"/>
        </w:rPr>
      </w:pPr>
    </w:p>
    <w:p w:rsidR="00724187" w:rsidRPr="00260781" w:rsidRDefault="00724187">
      <w:pPr>
        <w:shd w:val="clear" w:color="auto" w:fill="FFFFFF"/>
        <w:ind w:firstLine="708"/>
        <w:jc w:val="both"/>
        <w:rPr>
          <w:color w:val="000000"/>
        </w:rPr>
      </w:pPr>
    </w:p>
    <w:p w:rsidR="00724187" w:rsidRPr="00260781" w:rsidRDefault="00724187">
      <w:pPr>
        <w:shd w:val="clear" w:color="auto" w:fill="FFFFFF"/>
        <w:ind w:firstLine="708"/>
        <w:jc w:val="both"/>
        <w:rPr>
          <w:color w:val="000000"/>
        </w:rPr>
      </w:pPr>
    </w:p>
    <w:p w:rsidR="00724187" w:rsidRPr="00260781" w:rsidRDefault="000928AF">
      <w:pPr>
        <w:shd w:val="clear" w:color="auto" w:fill="FFFFFF"/>
        <w:ind w:firstLine="708"/>
        <w:jc w:val="both"/>
        <w:rPr>
          <w:color w:val="000000"/>
        </w:rPr>
      </w:pPr>
      <w:r w:rsidRPr="00260781">
        <w:t>Южноукраїнська міська територіальна громада</w:t>
      </w:r>
      <w:r w:rsidRPr="00260781">
        <w:rPr>
          <w:color w:val="000000"/>
        </w:rPr>
        <w:t xml:space="preserve"> розташован</w:t>
      </w:r>
      <w:r w:rsidRPr="00260781">
        <w:t>а</w:t>
      </w:r>
      <w:r w:rsidRPr="00260781">
        <w:rPr>
          <w:color w:val="000000"/>
        </w:rPr>
        <w:t xml:space="preserve"> у 30-ти </w:t>
      </w:r>
      <w:r w:rsidRPr="00260781">
        <w:t>кілометровій</w:t>
      </w:r>
      <w:r w:rsidRPr="00260781">
        <w:rPr>
          <w:color w:val="000000"/>
        </w:rPr>
        <w:t xml:space="preserve"> зоні спостереження </w:t>
      </w:r>
      <w:r w:rsidRPr="00260781">
        <w:t xml:space="preserve">Южноукраїнської </w:t>
      </w:r>
      <w:r w:rsidRPr="00260781">
        <w:rPr>
          <w:color w:val="000000"/>
        </w:rPr>
        <w:t>АЕС. Відповідно до ст.50 Конституції України громадянам гарантовано прав</w:t>
      </w:r>
      <w:r w:rsidRPr="00260781">
        <w:t>о</w:t>
      </w:r>
      <w:r w:rsidRPr="00260781">
        <w:rPr>
          <w:color w:val="000000"/>
        </w:rPr>
        <w:t xml:space="preserve"> на безпечне для життя і здоров'я довкілля та на відшкодування завданої порушенням цього права шкоди. </w:t>
      </w:r>
    </w:p>
    <w:p w:rsidR="00724187" w:rsidRPr="00636B67" w:rsidRDefault="000928AF">
      <w:pPr>
        <w:shd w:val="clear" w:color="auto" w:fill="FFFFFF"/>
        <w:ind w:firstLine="708"/>
        <w:jc w:val="both"/>
      </w:pPr>
      <w:bookmarkStart w:id="6" w:name="_heading=h.gjdgxs" w:colFirst="0" w:colLast="0"/>
      <w:bookmarkEnd w:id="6"/>
      <w:r w:rsidRPr="00260781">
        <w:rPr>
          <w:color w:val="000000"/>
        </w:rPr>
        <w:t xml:space="preserve">В Україні на </w:t>
      </w:r>
      <w:r w:rsidRPr="00260781">
        <w:t>теперішній</w:t>
      </w:r>
      <w:r w:rsidRPr="00260781">
        <w:rPr>
          <w:color w:val="000000"/>
        </w:rPr>
        <w:t xml:space="preserve"> час діють 4 атомні електростанції, населення усіх чотирьох зон спостереження складає більш ніж </w:t>
      </w:r>
      <w:r w:rsidRPr="00636B67">
        <w:rPr>
          <w:color w:val="000000"/>
        </w:rPr>
        <w:t>800 тис. мешканців, які щоденно знаходяться під ризиком впливу іонізуючого випромінювання, джерелом котрого потенційно є ядерні установки, радіоактивні відходи та технологічні викиди води зі ставків-</w:t>
      </w:r>
      <w:r w:rsidRPr="00636B67">
        <w:t xml:space="preserve">охолоджувачів. Громадяни України, які постійно мешкають в 30-ти кілометрових зона АЕС, мають законне право на </w:t>
      </w:r>
      <w:r w:rsidRPr="00636B67">
        <w:rPr>
          <w:highlight w:val="white"/>
        </w:rPr>
        <w:t xml:space="preserve">соціально-економічну компенсацію ризику від діяльності ядерних установок. </w:t>
      </w:r>
    </w:p>
    <w:p w:rsidR="00EA2CA9" w:rsidRPr="00636B67" w:rsidRDefault="00EA2CA9" w:rsidP="00636B67">
      <w:pPr>
        <w:shd w:val="clear" w:color="auto" w:fill="FFFFFF"/>
        <w:ind w:firstLine="709"/>
        <w:jc w:val="both"/>
        <w:rPr>
          <w:color w:val="6A6A6A"/>
        </w:rPr>
      </w:pPr>
      <w:r w:rsidRPr="00636B67">
        <w:rPr>
          <w:color w:val="6A6A6A"/>
        </w:rPr>
        <w:t>На соціально-економічну компенсацію ризику населення зон спостереження чотирьох АЕС Енергоатом за підсумками виробничої діяльності 2019 року перерахував до держбюджету 473,4 млн гривень, виконавши обов’язок щодо відрахування компенсаційного збору. Водночас, у 2020 році Уряд визначив обсяг субвенцій для населених пунктів зон спостереження АЕС на поточний рік </w:t>
      </w:r>
      <w:hyperlink r:id="rId6" w:tgtFrame="_blank" w:history="1">
        <w:r w:rsidRPr="00636B67">
          <w:rPr>
            <w:rStyle w:val="ac"/>
            <w:color w:val="auto"/>
            <w:u w:val="none"/>
          </w:rPr>
          <w:t>постановою </w:t>
        </w:r>
      </w:hyperlink>
      <w:r w:rsidRPr="00636B67">
        <w:rPr>
          <w:color w:val="6A6A6A"/>
        </w:rPr>
        <w:t>Кабміну від 03 березня 2020 р. №173</w:t>
      </w:r>
      <w:r w:rsidRPr="00636B67">
        <w:rPr>
          <w:rStyle w:val="a6"/>
          <w:color w:val="6A6A6A"/>
        </w:rPr>
        <w:t> </w:t>
      </w:r>
      <w:r w:rsidRPr="00636B67">
        <w:rPr>
          <w:color w:val="6A6A6A"/>
        </w:rPr>
        <w:t>в обсязі лише 137,5 млн гривень.</w:t>
      </w:r>
    </w:p>
    <w:p w:rsidR="00EA2CA9" w:rsidRPr="00636B67" w:rsidRDefault="00EA2CA9" w:rsidP="00636B67">
      <w:pPr>
        <w:shd w:val="clear" w:color="auto" w:fill="FFFFFF"/>
        <w:ind w:firstLine="709"/>
        <w:jc w:val="both"/>
        <w:rPr>
          <w:color w:val="6A6A6A"/>
        </w:rPr>
      </w:pPr>
      <w:r w:rsidRPr="00636B67">
        <w:rPr>
          <w:color w:val="6A6A6A"/>
        </w:rPr>
        <w:t>Органи місцевої влади отримують кошти, що значно менші, ніж встановлено </w:t>
      </w:r>
      <w:hyperlink r:id="rId7" w:tgtFrame="_blank" w:history="1">
        <w:r w:rsidRPr="00636B67">
          <w:rPr>
            <w:rStyle w:val="ac"/>
            <w:color w:val="auto"/>
            <w:u w:val="none"/>
          </w:rPr>
          <w:t>Законом</w:t>
        </w:r>
      </w:hyperlink>
      <w:r w:rsidRPr="00636B67">
        <w:rPr>
          <w:color w:val="6A6A6A"/>
        </w:rPr>
        <w:t> України «Про використання ядерної енергії та радіаційну безпеку». Так, за час дії механізму оплати і використання коштів від збору (2010-2019 роки) сума перерахувань Енергоатома до спеціального фонду державного бюджету склала 2,7 млрд гривень. Водночас, за цей період органам місцевого самоврядування перераховано 2,5 рази менше. </w:t>
      </w:r>
      <w:r w:rsidRPr="00636B67">
        <w:rPr>
          <w:rStyle w:val="a6"/>
          <w:color w:val="6A6A6A"/>
        </w:rPr>
        <w:t>Діючий розподіл формування і надання субвенції </w:t>
      </w:r>
      <w:r w:rsidRPr="00636B67">
        <w:rPr>
          <w:color w:val="6A6A6A"/>
        </w:rPr>
        <w:t>у 2010–2019 роках </w:t>
      </w:r>
      <w:r w:rsidRPr="00636B67">
        <w:rPr>
          <w:rStyle w:val="a6"/>
          <w:color w:val="6A6A6A"/>
        </w:rPr>
        <w:t>не забезпечив одержання населенням</w:t>
      </w:r>
      <w:r w:rsidRPr="00636B67">
        <w:rPr>
          <w:color w:val="6A6A6A"/>
        </w:rPr>
        <w:t>, що проживає на території зони спостереження.</w:t>
      </w:r>
    </w:p>
    <w:p w:rsidR="00724187" w:rsidRPr="00EA2CA9" w:rsidRDefault="000928AF">
      <w:pPr>
        <w:shd w:val="clear" w:color="auto" w:fill="FFFFFF"/>
        <w:ind w:firstLine="708"/>
        <w:jc w:val="both"/>
        <w:rPr>
          <w:color w:val="000000"/>
        </w:rPr>
      </w:pPr>
      <w:r w:rsidRPr="00260781">
        <w:t xml:space="preserve">Законом України «Про Державний бюджет України на 2021 рік» Міністерству енергетики України за бюджетною програмою за КПКВК 2411030 «Субвенція з державного бюджету місцевим бюджетам на фінансування заходів соціально-економічної компенсації ризику населення, яке проживає на </w:t>
      </w:r>
      <w:r w:rsidRPr="00260781">
        <w:rPr>
          <w:color w:val="000000"/>
        </w:rPr>
        <w:t xml:space="preserve">території зони спостереження», передбачені видатки у сумі </w:t>
      </w:r>
      <w:r w:rsidRPr="00260781">
        <w:rPr>
          <w:b/>
          <w:color w:val="000000"/>
        </w:rPr>
        <w:t>137 499,5 тис. гривень</w:t>
      </w:r>
      <w:r w:rsidR="00EA2CA9">
        <w:rPr>
          <w:color w:val="000000"/>
        </w:rPr>
        <w:t xml:space="preserve">, </w:t>
      </w:r>
      <w:r w:rsidR="00EA2CA9" w:rsidRPr="00636B67">
        <w:rPr>
          <w:color w:val="000000"/>
        </w:rPr>
        <w:t xml:space="preserve">що також не  </w:t>
      </w:r>
      <w:r w:rsidR="00EA2CA9" w:rsidRPr="00636B67">
        <w:rPr>
          <w:color w:val="000000"/>
        </w:rPr>
        <w:lastRenderedPageBreak/>
        <w:t>повному обсязі, а тільки 30% відсотків від перерахованих коштів до державного бюджету ДП НАЕК Енергоатом за 2020 рік.</w:t>
      </w:r>
    </w:p>
    <w:p w:rsidR="00724187" w:rsidRPr="00260781" w:rsidRDefault="000928AF">
      <w:pPr>
        <w:shd w:val="clear" w:color="auto" w:fill="FFFFFF"/>
        <w:ind w:firstLine="708"/>
        <w:jc w:val="both"/>
        <w:rPr>
          <w:color w:val="000000"/>
        </w:rPr>
      </w:pPr>
      <w:r w:rsidRPr="00260781">
        <w:rPr>
          <w:color w:val="000000"/>
        </w:rPr>
        <w:t>Порядок надання субвенції з державного бюджету місцевим бюджетам на фінансування заходів соціально-економічної компенсації ризику населення, яке проживає на території зони спостереження, затверджено постановою Кабінету Міністрів України від 15.02.2012 №91 (надалі - Порядок).</w:t>
      </w:r>
    </w:p>
    <w:p w:rsidR="00724187" w:rsidRPr="00260781" w:rsidRDefault="000928AF">
      <w:pPr>
        <w:shd w:val="clear" w:color="auto" w:fill="FFFFFF"/>
        <w:ind w:firstLine="708"/>
        <w:jc w:val="both"/>
        <w:rPr>
          <w:color w:val="000000"/>
        </w:rPr>
      </w:pPr>
      <w:r w:rsidRPr="00260781">
        <w:rPr>
          <w:color w:val="000000"/>
        </w:rPr>
        <w:t xml:space="preserve">Для розподілу обсягу субвенції між адміністративно-територіальними одиницями, які мають право на отримання субвенції, необхідно </w:t>
      </w:r>
      <w:proofErr w:type="spellStart"/>
      <w:r w:rsidRPr="00260781">
        <w:rPr>
          <w:color w:val="000000"/>
        </w:rPr>
        <w:t>внести</w:t>
      </w:r>
      <w:proofErr w:type="spellEnd"/>
      <w:r w:rsidRPr="00260781">
        <w:rPr>
          <w:color w:val="000000"/>
        </w:rPr>
        <w:t xml:space="preserve"> зміни в Додаток вищезазначеного Порядку.</w:t>
      </w:r>
    </w:p>
    <w:p w:rsidR="00724187" w:rsidRPr="00260781" w:rsidRDefault="000928AF">
      <w:pPr>
        <w:shd w:val="clear" w:color="auto" w:fill="FFFFFF"/>
        <w:ind w:firstLine="708"/>
        <w:jc w:val="both"/>
        <w:rPr>
          <w:color w:val="000000"/>
        </w:rPr>
      </w:pPr>
      <w:r w:rsidRPr="00260781">
        <w:rPr>
          <w:color w:val="000000"/>
        </w:rPr>
        <w:t>Однак, розподіл коштів субвенції між місцевими бюджетами здійснюється в обсязі, що визначається формулою, затвердженою Порядком. В цій формулі коефіцієнт співвідношення розподілу визначено частиною першою статті 12</w:t>
      </w:r>
      <w:r w:rsidRPr="00260781">
        <w:rPr>
          <w:color w:val="000000"/>
          <w:vertAlign w:val="superscript"/>
        </w:rPr>
        <w:t xml:space="preserve">2 </w:t>
      </w:r>
      <w:r w:rsidRPr="00260781">
        <w:rPr>
          <w:color w:val="000000"/>
        </w:rPr>
        <w:t>Закону України «Про використання ядерної енергії та радіаційну безпеку» та передбачає спрямування коштів для обласних бюджетів, для бюджетів районів та міст обласного підпорядкування, для бюджетів монофункціональних міст – супутників ядерних установок.</w:t>
      </w:r>
    </w:p>
    <w:p w:rsidR="00724187" w:rsidRPr="00260781" w:rsidRDefault="000928AF">
      <w:pPr>
        <w:shd w:val="clear" w:color="auto" w:fill="FFFFFF"/>
        <w:ind w:firstLine="708"/>
        <w:jc w:val="both"/>
        <w:rPr>
          <w:color w:val="000000"/>
        </w:rPr>
      </w:pPr>
      <w:r w:rsidRPr="00260781">
        <w:rPr>
          <w:color w:val="000000"/>
        </w:rPr>
        <w:t>Змінами внесеними законами України «Про внесення змін до Бюджетного кодексу України» від 17.09.2020 №907-IX та від 15.12.2020 №1081- IX, щодо приведення у відповідність положень бюджетного законодавства у зв’язку із завершенням адміністративно-територіальної реформи, запроваджено термін «бюджети місцевого самоврядування» та виключено поняття «бюджети об’єднаних територіальних громад». Згідно п.2  Кодексу, бюджети місцевого самоврядування – бюджети сільських, селищних, міських територіальних громад, а також бюджети районів у містах (у разі утворення районних у місті рад).</w:t>
      </w:r>
    </w:p>
    <w:p w:rsidR="00724187" w:rsidRPr="00260781" w:rsidRDefault="000928AF">
      <w:pPr>
        <w:shd w:val="clear" w:color="auto" w:fill="FFFFFF"/>
        <w:ind w:firstLine="708"/>
        <w:jc w:val="both"/>
        <w:rPr>
          <w:color w:val="000000"/>
        </w:rPr>
      </w:pPr>
      <w:r w:rsidRPr="00260781">
        <w:rPr>
          <w:color w:val="000000"/>
        </w:rPr>
        <w:t>За інформацією Міненерго, внесення змін до Порядку в частині територіального розподілу обсягу субвенції можливе тільки після внесення відповідних змін до Закону України «Про використання ядерної енергії та радіаційну безпеку».</w:t>
      </w:r>
    </w:p>
    <w:p w:rsidR="00724187" w:rsidRPr="00260781" w:rsidRDefault="000928AF">
      <w:pPr>
        <w:shd w:val="clear" w:color="auto" w:fill="FFFFFF"/>
        <w:ind w:firstLine="708"/>
        <w:jc w:val="both"/>
        <w:rPr>
          <w:color w:val="000000"/>
        </w:rPr>
      </w:pPr>
      <w:r w:rsidRPr="00260781">
        <w:rPr>
          <w:color w:val="000000"/>
        </w:rPr>
        <w:t>Ситуація, яка склалась заважає мешканцям 4-х зон спостереження АЕС України на реалізацію законного права щодо отримання компенсаційних ризиків проживання в 30-ти кілометровій зоні ядерних об’єктів. У сукупності з факторами понаднормативних строків експлуатації атомних енергоблоків та погіршенням стану екології у вказаних регіонах, вирішення питань компенсації ризиків проживання в зонах спостереженнях має вкрай важливе значення. Соціальна гострота  та напруга в цій сфері стосується 800 тис. громадян.</w:t>
      </w:r>
    </w:p>
    <w:p w:rsidR="00724187" w:rsidRPr="00636B67" w:rsidRDefault="000928AF">
      <w:pPr>
        <w:shd w:val="clear" w:color="auto" w:fill="FFFFFF"/>
        <w:ind w:firstLine="708"/>
        <w:jc w:val="both"/>
        <w:rPr>
          <w:b/>
          <w:color w:val="000000"/>
        </w:rPr>
      </w:pPr>
      <w:r w:rsidRPr="00636B67">
        <w:rPr>
          <w:b/>
          <w:color w:val="000000"/>
        </w:rPr>
        <w:t>Враховуючи викладене, в межах повноважень, просимо негайно вжити відповідних заходів щодо внесення змін та доповнень до ст. 12</w:t>
      </w:r>
      <w:r w:rsidRPr="00636B67">
        <w:rPr>
          <w:b/>
          <w:color w:val="000000"/>
          <w:vertAlign w:val="superscript"/>
        </w:rPr>
        <w:t>2</w:t>
      </w:r>
      <w:r w:rsidRPr="00636B67">
        <w:rPr>
          <w:b/>
          <w:color w:val="000000"/>
        </w:rPr>
        <w:t xml:space="preserve"> Закону України «Про використання ядерної </w:t>
      </w:r>
      <w:r w:rsidR="00EA2CA9" w:rsidRPr="00636B67">
        <w:rPr>
          <w:b/>
          <w:color w:val="000000"/>
        </w:rPr>
        <w:t>енергії та радіаційної безпеки», до</w:t>
      </w:r>
      <w:r w:rsidR="00EA2CA9" w:rsidRPr="00636B67">
        <w:rPr>
          <w:b/>
        </w:rPr>
        <w:t xml:space="preserve"> Закону України «Про Державний бюджет України на 2</w:t>
      </w:r>
      <w:r w:rsidR="00636B67">
        <w:rPr>
          <w:b/>
        </w:rPr>
        <w:t>021 рік» (зміни обсягу субвенції</w:t>
      </w:r>
      <w:r w:rsidR="00EA2CA9" w:rsidRPr="00636B67">
        <w:rPr>
          <w:b/>
        </w:rPr>
        <w:t xml:space="preserve"> в бік збільшення </w:t>
      </w:r>
      <w:r w:rsidR="00382670" w:rsidRPr="00636B67">
        <w:rPr>
          <w:b/>
        </w:rPr>
        <w:t xml:space="preserve">в розмірі перерахованого </w:t>
      </w:r>
      <w:r w:rsidR="00636B67">
        <w:rPr>
          <w:b/>
        </w:rPr>
        <w:t>з</w:t>
      </w:r>
      <w:r w:rsidR="00382670" w:rsidRPr="00636B67">
        <w:rPr>
          <w:b/>
        </w:rPr>
        <w:t>бору ДП НАЕК Енергоатом»)</w:t>
      </w:r>
      <w:r w:rsidR="00EA2CA9" w:rsidRPr="00636B67">
        <w:rPr>
          <w:b/>
          <w:color w:val="000000"/>
        </w:rPr>
        <w:t xml:space="preserve"> </w:t>
      </w:r>
      <w:r w:rsidRPr="00636B67">
        <w:rPr>
          <w:b/>
          <w:color w:val="000000"/>
        </w:rPr>
        <w:t xml:space="preserve">та до Порядку надання субвенції з державного бюджету місцевим бюджетам на фінансування заходів соціально-економічної компенсації ризику населення, яке проживає на території зони спостереження, для можливості </w:t>
      </w:r>
      <w:r w:rsidR="00EA2CA9" w:rsidRPr="00636B67">
        <w:rPr>
          <w:b/>
          <w:color w:val="000000"/>
        </w:rPr>
        <w:t xml:space="preserve">виділення коштів в повному обсязі та для можливості </w:t>
      </w:r>
      <w:r w:rsidRPr="00636B67">
        <w:rPr>
          <w:b/>
          <w:color w:val="000000"/>
        </w:rPr>
        <w:t>використання передбачених в Державному бюджеті України коштів на 2021 рік.</w:t>
      </w:r>
    </w:p>
    <w:p w:rsidR="00724187" w:rsidRPr="00636B67" w:rsidRDefault="00724187">
      <w:pPr>
        <w:shd w:val="clear" w:color="auto" w:fill="FFFFFF"/>
        <w:ind w:firstLine="708"/>
        <w:jc w:val="both"/>
        <w:rPr>
          <w:b/>
          <w:color w:val="000000"/>
        </w:rPr>
      </w:pPr>
    </w:p>
    <w:p w:rsidR="00724187" w:rsidRPr="00260781" w:rsidRDefault="00724187">
      <w:pPr>
        <w:shd w:val="clear" w:color="auto" w:fill="FFFFFF"/>
        <w:ind w:firstLine="708"/>
        <w:jc w:val="both"/>
        <w:rPr>
          <w:color w:val="000000"/>
        </w:rPr>
      </w:pPr>
    </w:p>
    <w:p w:rsidR="00260781" w:rsidRDefault="00260781">
      <w:pPr>
        <w:shd w:val="clear" w:color="auto" w:fill="FFFFFF"/>
        <w:ind w:firstLine="708"/>
        <w:jc w:val="both"/>
        <w:rPr>
          <w:i/>
          <w:color w:val="000000"/>
        </w:rPr>
      </w:pPr>
    </w:p>
    <w:p w:rsidR="00724187" w:rsidRPr="00260781" w:rsidRDefault="000928AF">
      <w:pPr>
        <w:shd w:val="clear" w:color="auto" w:fill="FFFFFF"/>
        <w:ind w:firstLine="708"/>
        <w:jc w:val="both"/>
        <w:rPr>
          <w:i/>
          <w:color w:val="000000"/>
        </w:rPr>
      </w:pPr>
      <w:r w:rsidRPr="00260781">
        <w:rPr>
          <w:i/>
          <w:color w:val="000000"/>
        </w:rPr>
        <w:t>З повагою</w:t>
      </w:r>
    </w:p>
    <w:p w:rsidR="00724187" w:rsidRPr="00260781" w:rsidRDefault="000928AF">
      <w:pPr>
        <w:shd w:val="clear" w:color="auto" w:fill="FFFFFF"/>
        <w:ind w:firstLine="708"/>
        <w:jc w:val="both"/>
      </w:pPr>
      <w:r w:rsidRPr="00260781">
        <w:rPr>
          <w:color w:val="000000"/>
        </w:rPr>
        <w:t xml:space="preserve">міський голова </w:t>
      </w:r>
      <w:r w:rsidRPr="00260781">
        <w:rPr>
          <w:color w:val="000000"/>
        </w:rPr>
        <w:tab/>
        <w:t xml:space="preserve"> </w:t>
      </w:r>
      <w:r w:rsidRPr="00260781">
        <w:rPr>
          <w:color w:val="000000"/>
        </w:rPr>
        <w:tab/>
      </w:r>
      <w:r w:rsidRPr="00260781">
        <w:rPr>
          <w:color w:val="000000"/>
        </w:rPr>
        <w:tab/>
      </w:r>
      <w:r w:rsidRPr="00260781">
        <w:rPr>
          <w:color w:val="000000"/>
        </w:rPr>
        <w:tab/>
      </w:r>
      <w:r w:rsidRPr="00260781">
        <w:rPr>
          <w:color w:val="000000"/>
        </w:rPr>
        <w:tab/>
      </w:r>
      <w:r w:rsidRPr="00260781">
        <w:rPr>
          <w:color w:val="000000"/>
        </w:rPr>
        <w:tab/>
      </w:r>
      <w:r w:rsidRPr="00260781">
        <w:t xml:space="preserve">Валерій Онуфрієнко </w:t>
      </w:r>
    </w:p>
    <w:p w:rsidR="00724187" w:rsidRPr="00260781" w:rsidRDefault="00724187"/>
    <w:sectPr w:rsidR="00724187" w:rsidRPr="00260781" w:rsidSect="00260781">
      <w:pgSz w:w="11906" w:h="16838"/>
      <w:pgMar w:top="1134" w:right="851" w:bottom="1134" w:left="226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87"/>
    <w:rsid w:val="000928AF"/>
    <w:rsid w:val="00260781"/>
    <w:rsid w:val="00382670"/>
    <w:rsid w:val="005838A1"/>
    <w:rsid w:val="00636B67"/>
    <w:rsid w:val="00724187"/>
    <w:rsid w:val="00EA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733C0-C087-45BC-B999-477D4305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CA"/>
  </w:style>
  <w:style w:type="paragraph" w:styleId="1">
    <w:name w:val="heading 1"/>
    <w:basedOn w:val="a"/>
    <w:next w:val="a"/>
    <w:link w:val="10"/>
    <w:uiPriority w:val="9"/>
    <w:qFormat/>
    <w:rsid w:val="000600CA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0600CA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4">
    <w:name w:val="Subtitle"/>
    <w:basedOn w:val="a"/>
    <w:next w:val="a"/>
    <w:link w:val="a5"/>
    <w:uiPriority w:val="11"/>
    <w:qFormat/>
    <w:pPr>
      <w:ind w:left="5760"/>
      <w:jc w:val="both"/>
    </w:pPr>
    <w:rPr>
      <w:sz w:val="28"/>
      <w:szCs w:val="28"/>
    </w:rPr>
  </w:style>
  <w:style w:type="character" w:customStyle="1" w:styleId="a5">
    <w:name w:val="Подзаголовок Знак"/>
    <w:basedOn w:val="a0"/>
    <w:link w:val="a4"/>
    <w:rsid w:val="000600C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6">
    <w:name w:val="Strong"/>
    <w:uiPriority w:val="22"/>
    <w:qFormat/>
    <w:rsid w:val="000600CA"/>
    <w:rPr>
      <w:b/>
      <w:bCs/>
    </w:rPr>
  </w:style>
  <w:style w:type="paragraph" w:styleId="a7">
    <w:name w:val="No Spacing"/>
    <w:uiPriority w:val="1"/>
    <w:qFormat/>
    <w:rsid w:val="000600CA"/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260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6078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0781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EA2C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6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9/95-%D0%B2%D1%8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73-2020-%D0%B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6hGecPnfwtLapeYJdF8JWjD8mQ==">AMUW2mXRfE2mLD/Va4gw/SAQSbIZoEpXMMQz/sh+9HDsFFsjf8N5iN9asdnQuLQSy8c5kHqdxAJ2e9FXb6v9itRKQxIykwCkt61GBlTR4dwP3p4pdwbmXx3jAg9kESlmuksNsQ8P8uf0wDvVpDsvs8FlyYaoXxV8Wf5NuYDZwewz9RYWvNFpUM5QSbO0EoKBzl4+Y+L7JVlLULOVdqsfM3gKSVObxKLbdCpwMzkkM7taqHzxTgPGEnQ=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2021-07-02T10:40:00Z</cp:lastPrinted>
  <dcterms:created xsi:type="dcterms:W3CDTF">2021-06-04T08:12:00Z</dcterms:created>
  <dcterms:modified xsi:type="dcterms:W3CDTF">2021-07-05T06:40:00Z</dcterms:modified>
</cp:coreProperties>
</file>